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7B1622" w14:textId="77777777" w:rsidR="00E00279" w:rsidRDefault="00E00279" w:rsidP="00E00279">
      <w:pPr>
        <w:ind w:firstLine="708"/>
        <w:jc w:val="right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                         П Р Е Д Л О Г</w:t>
      </w:r>
    </w:p>
    <w:p w14:paraId="170CCB8E" w14:textId="77777777" w:rsidR="00E00279" w:rsidRDefault="00E00279" w:rsidP="00E00279">
      <w:pPr>
        <w:ind w:firstLine="708"/>
        <w:jc w:val="right"/>
        <w:rPr>
          <w:b/>
          <w:lang w:val="sr-Cyrl-CS"/>
        </w:rPr>
      </w:pPr>
    </w:p>
    <w:p w14:paraId="60E9B8B6" w14:textId="20F28E66" w:rsidR="00E00279" w:rsidRDefault="00E00279" w:rsidP="00E00279">
      <w:pPr>
        <w:ind w:firstLine="708"/>
        <w:jc w:val="both"/>
        <w:rPr>
          <w:lang w:val="sr-Cyrl-CS"/>
        </w:rPr>
      </w:pPr>
      <w:r>
        <w:rPr>
          <w:b/>
          <w:lang w:val="sr-Cyrl-CS"/>
        </w:rPr>
        <w:t xml:space="preserve">Скупштина градске општине Гроцка </w:t>
      </w:r>
      <w:r>
        <w:rPr>
          <w:lang w:val="sr-Cyrl-CS"/>
        </w:rPr>
        <w:t xml:space="preserve">на седници одржаној дана </w:t>
      </w:r>
      <w:r>
        <w:rPr>
          <w:b/>
        </w:rPr>
        <w:t>___________</w:t>
      </w:r>
      <w:r>
        <w:rPr>
          <w:lang w:val="sr-Cyrl-CS"/>
        </w:rPr>
        <w:t xml:space="preserve"> </w:t>
      </w:r>
      <w:r>
        <w:rPr>
          <w:b/>
          <w:lang w:val="sr-Cyrl-CS"/>
        </w:rPr>
        <w:t>202</w:t>
      </w:r>
      <w:r w:rsidR="003C3AAB">
        <w:rPr>
          <w:b/>
          <w:lang w:val="sr-Cyrl-CS"/>
        </w:rPr>
        <w:t>4</w:t>
      </w:r>
      <w:r>
        <w:rPr>
          <w:b/>
          <w:lang w:val="sr-Cyrl-CS"/>
        </w:rPr>
        <w:t>. године</w:t>
      </w:r>
      <w:r>
        <w:rPr>
          <w:lang w:val="sr-Cyrl-CS"/>
        </w:rPr>
        <w:t xml:space="preserve"> на основу ч</w:t>
      </w:r>
      <w:r>
        <w:t xml:space="preserve">лана </w:t>
      </w:r>
      <w:r w:rsidR="003C3AAB">
        <w:rPr>
          <w:lang w:val="sr-Cyrl-CS"/>
        </w:rPr>
        <w:t>69</w:t>
      </w:r>
      <w:r>
        <w:rPr>
          <w:lang w:val="sr-Cyrl-CS"/>
        </w:rPr>
        <w:t>. Закона о јавним предузећима („Сл. гласник РС“, бр. 15/16 и 88/19) и члана 41. тачка 8. Статута градске општине Гроцка („Службени лист града Београда“, број: 42/08, 17/10</w:t>
      </w:r>
      <w:r>
        <w:t>,</w:t>
      </w:r>
      <w:r>
        <w:rPr>
          <w:lang w:val="sr-Cyrl-CS"/>
        </w:rPr>
        <w:t xml:space="preserve"> 59/11</w:t>
      </w:r>
      <w:r>
        <w:t>,</w:t>
      </w:r>
      <w:r>
        <w:rPr>
          <w:lang w:val="sr-Cyrl-CS"/>
        </w:rPr>
        <w:t xml:space="preserve"> 36/1</w:t>
      </w:r>
      <w:r>
        <w:rPr>
          <w:lang w:val="en-US"/>
        </w:rPr>
        <w:t xml:space="preserve">3, </w:t>
      </w:r>
      <w:r>
        <w:rPr>
          <w:lang w:val="sr-Cyrl-CS"/>
        </w:rPr>
        <w:t>80/14, 80/19 и 68/20)</w:t>
      </w:r>
      <w:r>
        <w:t>,</w:t>
      </w:r>
      <w:r>
        <w:rPr>
          <w:lang w:val="sr-Cyrl-CS"/>
        </w:rPr>
        <w:t xml:space="preserve"> донела је </w:t>
      </w:r>
    </w:p>
    <w:p w14:paraId="01600BD1" w14:textId="77777777" w:rsidR="00E00279" w:rsidRDefault="00E00279" w:rsidP="00E00279">
      <w:pPr>
        <w:jc w:val="both"/>
        <w:rPr>
          <w:lang w:val="sr-Cyrl-CS"/>
        </w:rPr>
      </w:pPr>
    </w:p>
    <w:p w14:paraId="5CB20167" w14:textId="77777777" w:rsidR="00E00279" w:rsidRDefault="00E00279" w:rsidP="00E00279">
      <w:pPr>
        <w:jc w:val="both"/>
        <w:rPr>
          <w:lang w:val="sr-Cyrl-CS"/>
        </w:rPr>
      </w:pPr>
    </w:p>
    <w:p w14:paraId="33ECBA44" w14:textId="77777777" w:rsidR="00E00279" w:rsidRDefault="00E00279" w:rsidP="00E00279">
      <w:pPr>
        <w:jc w:val="both"/>
        <w:rPr>
          <w:lang w:val="sr-Cyrl-CS"/>
        </w:rPr>
      </w:pPr>
    </w:p>
    <w:p w14:paraId="1BB28C96" w14:textId="77777777" w:rsidR="00E00279" w:rsidRDefault="00E00279" w:rsidP="00E00279">
      <w:pPr>
        <w:jc w:val="both"/>
        <w:rPr>
          <w:lang w:val="sr-Cyrl-CS"/>
        </w:rPr>
      </w:pPr>
    </w:p>
    <w:p w14:paraId="2BC80DB7" w14:textId="77777777" w:rsidR="00E00279" w:rsidRDefault="00E00279" w:rsidP="00E00279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Р Е Ш Е Њ Е </w:t>
      </w:r>
    </w:p>
    <w:p w14:paraId="34C2FA4D" w14:textId="77777777" w:rsidR="00E00279" w:rsidRDefault="00E00279" w:rsidP="00E00279">
      <w:pPr>
        <w:jc w:val="both"/>
        <w:rPr>
          <w:b/>
          <w:lang w:val="sr-Cyrl-CS"/>
        </w:rPr>
      </w:pPr>
    </w:p>
    <w:p w14:paraId="37092720" w14:textId="77777777" w:rsidR="00E00279" w:rsidRDefault="00E00279" w:rsidP="00E00279">
      <w:pPr>
        <w:jc w:val="both"/>
        <w:rPr>
          <w:lang w:val="sr-Cyrl-CS"/>
        </w:rPr>
      </w:pPr>
    </w:p>
    <w:p w14:paraId="752ED794" w14:textId="77777777" w:rsidR="00E00279" w:rsidRDefault="00E00279" w:rsidP="00E00279">
      <w:pPr>
        <w:jc w:val="both"/>
        <w:rPr>
          <w:lang w:val="sr-Cyrl-CS"/>
        </w:rPr>
      </w:pPr>
    </w:p>
    <w:p w14:paraId="21114A9E" w14:textId="77777777" w:rsidR="00E00279" w:rsidRDefault="00E00279" w:rsidP="00E00279">
      <w:pPr>
        <w:jc w:val="both"/>
        <w:rPr>
          <w:lang w:val="sr-Cyrl-CS"/>
        </w:rPr>
      </w:pPr>
    </w:p>
    <w:p w14:paraId="0DAA9392" w14:textId="6717AD20" w:rsidR="00F77993" w:rsidRPr="000E7D4F" w:rsidRDefault="00E00279" w:rsidP="00F77993">
      <w:pPr>
        <w:ind w:left="360"/>
        <w:jc w:val="both"/>
        <w:rPr>
          <w:bCs/>
          <w:lang w:val="sr-Cyrl-RS"/>
        </w:rPr>
      </w:pPr>
      <w:r>
        <w:rPr>
          <w:lang w:val="sr-Cyrl-CS"/>
        </w:rPr>
        <w:t xml:space="preserve">        </w:t>
      </w:r>
      <w:r w:rsidR="00F77993">
        <w:rPr>
          <w:lang w:val="sr-Cyrl-CS"/>
        </w:rPr>
        <w:t xml:space="preserve">        </w:t>
      </w:r>
      <w:r w:rsidR="00F77993">
        <w:rPr>
          <w:b/>
          <w:lang w:val="en-US"/>
        </w:rPr>
        <w:t>I</w:t>
      </w:r>
      <w:r w:rsidR="00F77993">
        <w:rPr>
          <w:lang w:val="en-US"/>
        </w:rPr>
        <w:t>/</w:t>
      </w:r>
      <w:r w:rsidR="00F77993">
        <w:rPr>
          <w:b/>
          <w:lang w:val="en-US"/>
        </w:rPr>
        <w:t xml:space="preserve"> </w:t>
      </w:r>
      <w:r w:rsidR="00F77993">
        <w:rPr>
          <w:b/>
          <w:lang w:val="sr-Cyrl-CS"/>
        </w:rPr>
        <w:t xml:space="preserve">ДАЈЕ СЕ САГЛАСНОСТ </w:t>
      </w:r>
      <w:r w:rsidR="00F77993" w:rsidRPr="000E7D4F">
        <w:rPr>
          <w:bCs/>
          <w:lang w:val="sr-Latn-RS"/>
        </w:rPr>
        <w:t xml:space="preserve">на </w:t>
      </w:r>
      <w:r w:rsidR="003C3AAB" w:rsidRPr="000E7D4F">
        <w:rPr>
          <w:bCs/>
          <w:lang w:val="sr-Cyrl-RS"/>
        </w:rPr>
        <w:t>Статут ЈП за развој градске општине Гроцка</w:t>
      </w:r>
      <w:r w:rsidR="000E7D4F" w:rsidRPr="000E7D4F">
        <w:rPr>
          <w:bCs/>
          <w:lang w:val="sr-Latn-RS"/>
        </w:rPr>
        <w:t xml:space="preserve"> – </w:t>
      </w:r>
      <w:r w:rsidR="000E7D4F" w:rsidRPr="000E7D4F">
        <w:rPr>
          <w:bCs/>
          <w:lang w:val="sr-Cyrl-RS"/>
        </w:rPr>
        <w:t>пречишћен текст</w:t>
      </w:r>
      <w:r w:rsidR="003C3AAB" w:rsidRPr="000E7D4F">
        <w:rPr>
          <w:bCs/>
          <w:lang w:val="sr-Cyrl-RS"/>
        </w:rPr>
        <w:t xml:space="preserve"> бр. </w:t>
      </w:r>
      <w:r w:rsidR="000E7D4F" w:rsidRPr="000E7D4F">
        <w:rPr>
          <w:bCs/>
          <w:lang w:val="sr-Cyrl-RS"/>
        </w:rPr>
        <w:t>1472</w:t>
      </w:r>
      <w:r w:rsidR="003C3AAB" w:rsidRPr="000E7D4F">
        <w:rPr>
          <w:bCs/>
          <w:lang w:val="sr-Cyrl-RS"/>
        </w:rPr>
        <w:t xml:space="preserve"> од </w:t>
      </w:r>
      <w:r w:rsidR="000E7D4F" w:rsidRPr="000E7D4F">
        <w:rPr>
          <w:bCs/>
          <w:lang w:val="sr-Cyrl-RS"/>
        </w:rPr>
        <w:t>16</w:t>
      </w:r>
      <w:r w:rsidR="003C3AAB" w:rsidRPr="000E7D4F">
        <w:rPr>
          <w:bCs/>
          <w:lang w:val="sr-Cyrl-RS"/>
        </w:rPr>
        <w:t>.0</w:t>
      </w:r>
      <w:r w:rsidR="000E7D4F" w:rsidRPr="000E7D4F">
        <w:rPr>
          <w:bCs/>
          <w:lang w:val="sr-Cyrl-RS"/>
        </w:rPr>
        <w:t>9</w:t>
      </w:r>
      <w:r w:rsidR="003C3AAB" w:rsidRPr="000E7D4F">
        <w:rPr>
          <w:bCs/>
          <w:lang w:val="sr-Cyrl-RS"/>
        </w:rPr>
        <w:t>.2024. године</w:t>
      </w:r>
      <w:r w:rsidR="000E7D4F" w:rsidRPr="000E7D4F">
        <w:rPr>
          <w:bCs/>
          <w:lang w:val="sr-Cyrl-RS"/>
        </w:rPr>
        <w:t xml:space="preserve"> са одлуком надзорног одбора бр. 1471 од 16.09.2024. године </w:t>
      </w:r>
      <w:r w:rsidR="003C3AAB" w:rsidRPr="000E7D4F">
        <w:rPr>
          <w:bCs/>
          <w:lang w:val="sr-Cyrl-RS"/>
        </w:rPr>
        <w:t>.</w:t>
      </w:r>
    </w:p>
    <w:p w14:paraId="63EC1178" w14:textId="77777777" w:rsidR="00F77993" w:rsidRDefault="00F77993" w:rsidP="00F77993">
      <w:pPr>
        <w:ind w:left="360"/>
        <w:jc w:val="both"/>
        <w:rPr>
          <w:lang w:val="sr-Cyrl-CS"/>
        </w:rPr>
      </w:pPr>
    </w:p>
    <w:p w14:paraId="525DE90F" w14:textId="726702BB" w:rsidR="00E00279" w:rsidRDefault="00E00279" w:rsidP="00E00279">
      <w:pPr>
        <w:ind w:left="360"/>
        <w:jc w:val="both"/>
        <w:rPr>
          <w:lang w:val="sr-Cyrl-CS"/>
        </w:rPr>
      </w:pPr>
    </w:p>
    <w:p w14:paraId="03EB7B7E" w14:textId="2D52965F" w:rsidR="00E00279" w:rsidRDefault="003C3AAB" w:rsidP="003C3AAB">
      <w:pPr>
        <w:jc w:val="both"/>
        <w:rPr>
          <w:lang w:val="sr-Cyrl-CS"/>
        </w:rPr>
      </w:pPr>
      <w:r>
        <w:rPr>
          <w:lang w:val="sr-Cyrl-CS"/>
        </w:rPr>
        <w:t xml:space="preserve">                     </w:t>
      </w:r>
      <w:r w:rsidR="00E00279">
        <w:rPr>
          <w:b/>
          <w:lang w:val="en-US"/>
        </w:rPr>
        <w:t>II</w:t>
      </w:r>
      <w:proofErr w:type="gramStart"/>
      <w:r w:rsidR="00E00279">
        <w:rPr>
          <w:lang w:val="en-US"/>
        </w:rPr>
        <w:t xml:space="preserve">/ </w:t>
      </w:r>
      <w:r w:rsidR="00E00279">
        <w:rPr>
          <w:lang w:val="sr-Cyrl-CS"/>
        </w:rPr>
        <w:t xml:space="preserve"> Решење</w:t>
      </w:r>
      <w:proofErr w:type="gramEnd"/>
      <w:r w:rsidR="00E00279">
        <w:rPr>
          <w:lang w:val="sr-Cyrl-CS"/>
        </w:rPr>
        <w:t xml:space="preserve"> ступа на снагу даном доношења.</w:t>
      </w:r>
    </w:p>
    <w:p w14:paraId="7BED3A0E" w14:textId="77777777" w:rsidR="00E00279" w:rsidRDefault="00E00279" w:rsidP="00E00279">
      <w:pPr>
        <w:jc w:val="both"/>
        <w:rPr>
          <w:lang w:val="sr-Cyrl-CS"/>
        </w:rPr>
      </w:pPr>
    </w:p>
    <w:p w14:paraId="56D92E82" w14:textId="77777777" w:rsidR="00E00279" w:rsidRDefault="00E00279" w:rsidP="00E00279">
      <w:pPr>
        <w:ind w:firstLine="600"/>
        <w:jc w:val="both"/>
        <w:rPr>
          <w:b/>
        </w:rPr>
      </w:pPr>
    </w:p>
    <w:p w14:paraId="64DA2224" w14:textId="77777777" w:rsidR="00E00279" w:rsidRDefault="00E00279" w:rsidP="00E00279">
      <w:pPr>
        <w:ind w:firstLine="600"/>
        <w:jc w:val="right"/>
        <w:rPr>
          <w:b/>
        </w:rPr>
      </w:pPr>
    </w:p>
    <w:p w14:paraId="1F5CB504" w14:textId="77777777" w:rsidR="00E00279" w:rsidRPr="00E00279" w:rsidRDefault="00E00279" w:rsidP="00E00279">
      <w:pPr>
        <w:ind w:firstLine="600"/>
        <w:jc w:val="right"/>
        <w:rPr>
          <w:b/>
        </w:rPr>
      </w:pPr>
    </w:p>
    <w:p w14:paraId="4299308C" w14:textId="77777777" w:rsidR="00E00279" w:rsidRDefault="00E00279" w:rsidP="00E00279">
      <w:pPr>
        <w:ind w:firstLine="600"/>
        <w:jc w:val="right"/>
        <w:rPr>
          <w:b/>
        </w:rPr>
      </w:pPr>
    </w:p>
    <w:p w14:paraId="09E83963" w14:textId="77777777" w:rsidR="00E00279" w:rsidRDefault="00E00279" w:rsidP="00E00279">
      <w:pPr>
        <w:ind w:firstLine="600"/>
        <w:jc w:val="right"/>
        <w:rPr>
          <w:b/>
        </w:rPr>
      </w:pPr>
      <w:r>
        <w:rPr>
          <w:b/>
        </w:rPr>
        <w:t>РАЗМАТРА: Веће ГО Гроцка</w:t>
      </w:r>
    </w:p>
    <w:p w14:paraId="2CEE4C3B" w14:textId="77777777" w:rsidR="00E00279" w:rsidRDefault="00E00279" w:rsidP="00E00279">
      <w:pPr>
        <w:ind w:firstLine="600"/>
        <w:jc w:val="right"/>
      </w:pPr>
      <w:r>
        <w:rPr>
          <w:b/>
        </w:rPr>
        <w:t>ДОНОСИ: Скупштина ГО Гроцка</w:t>
      </w:r>
    </w:p>
    <w:p w14:paraId="4CEF2EED" w14:textId="77777777" w:rsidR="00E00279" w:rsidRDefault="00E00279" w:rsidP="00E00279">
      <w:pPr>
        <w:jc w:val="both"/>
        <w:rPr>
          <w:lang w:val="sr-Cyrl-CS"/>
        </w:rPr>
      </w:pPr>
    </w:p>
    <w:p w14:paraId="0EE81C7B" w14:textId="77777777" w:rsidR="00E00279" w:rsidRDefault="00E00279" w:rsidP="00E00279"/>
    <w:p w14:paraId="7999611D" w14:textId="77777777" w:rsidR="00D02590" w:rsidRDefault="00D02590"/>
    <w:sectPr w:rsidR="00D02590" w:rsidSect="006748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0279"/>
    <w:rsid w:val="000250DC"/>
    <w:rsid w:val="000E7D4F"/>
    <w:rsid w:val="001367B8"/>
    <w:rsid w:val="003C3AAB"/>
    <w:rsid w:val="00440C6F"/>
    <w:rsid w:val="004E7AD2"/>
    <w:rsid w:val="0067484F"/>
    <w:rsid w:val="006C6FE9"/>
    <w:rsid w:val="00760C69"/>
    <w:rsid w:val="00864626"/>
    <w:rsid w:val="00921893"/>
    <w:rsid w:val="0096642B"/>
    <w:rsid w:val="00A82B20"/>
    <w:rsid w:val="00B504D8"/>
    <w:rsid w:val="00BD1769"/>
    <w:rsid w:val="00D02590"/>
    <w:rsid w:val="00D60BB8"/>
    <w:rsid w:val="00E00279"/>
    <w:rsid w:val="00F7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4D67B"/>
  <w15:docId w15:val="{B9A14B61-E8E3-4A8F-AC2C-DE1618075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19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Biljana.Markovic</dc:creator>
  <cp:lastModifiedBy>Tatjana Vucenovic</cp:lastModifiedBy>
  <cp:revision>13</cp:revision>
  <cp:lastPrinted>2024-06-25T12:13:00Z</cp:lastPrinted>
  <dcterms:created xsi:type="dcterms:W3CDTF">2021-12-23T14:48:00Z</dcterms:created>
  <dcterms:modified xsi:type="dcterms:W3CDTF">2024-09-17T10:00:00Z</dcterms:modified>
</cp:coreProperties>
</file>